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74F" w:rsidRDefault="00EC774F" w:rsidP="00EC774F">
      <w:pPr>
        <w:pStyle w:val="ConsPlusNonformat"/>
        <w:keepNext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774F" w:rsidRPr="00EC774F" w:rsidRDefault="00EC774F" w:rsidP="00EC774F">
      <w:pPr>
        <w:pStyle w:val="ConsPlusNonformat"/>
        <w:keepNext/>
        <w:widowControl/>
        <w:ind w:firstLine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регламенту</w:t>
      </w:r>
    </w:p>
    <w:p w:rsidR="00EC774F" w:rsidRPr="00EC774F" w:rsidRDefault="00EC774F" w:rsidP="00EC774F">
      <w:pPr>
        <w:pStyle w:val="ConsPlusNonformat"/>
        <w:keepNext/>
        <w:widowControl/>
        <w:ind w:firstLine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C774F">
        <w:rPr>
          <w:rFonts w:ascii="Times New Roman" w:hAnsi="Times New Roman" w:cs="Times New Roman"/>
          <w:sz w:val="24"/>
          <w:szCs w:val="24"/>
        </w:rPr>
        <w:t xml:space="preserve">казания </w:t>
      </w:r>
      <w:r>
        <w:rPr>
          <w:rFonts w:ascii="Times New Roman" w:hAnsi="Times New Roman" w:cs="Times New Roman"/>
          <w:sz w:val="24"/>
          <w:szCs w:val="24"/>
        </w:rPr>
        <w:t>услуг № 22.</w:t>
      </w:r>
    </w:p>
    <w:p w:rsidR="00EC774F" w:rsidRPr="00EC774F" w:rsidRDefault="00EC774F" w:rsidP="00EC774F">
      <w:pPr>
        <w:pStyle w:val="ConsPlusNonformat"/>
        <w:keepNext/>
        <w:widowControl/>
        <w:rPr>
          <w:rFonts w:ascii="Times New Roman" w:hAnsi="Times New Roman" w:cs="Times New Roman"/>
        </w:rPr>
      </w:pPr>
    </w:p>
    <w:p w:rsidR="00EC774F" w:rsidRDefault="003462E3" w:rsidP="00EC774F">
      <w:pPr>
        <w:pStyle w:val="ConsPlusNonformat"/>
        <w:keepNext/>
        <w:widowControl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EC774F" w:rsidRPr="00034817">
        <w:rPr>
          <w:rFonts w:ascii="Times New Roman" w:hAnsi="Times New Roman" w:cs="Times New Roman"/>
          <w:sz w:val="28"/>
          <w:szCs w:val="28"/>
        </w:rPr>
        <w:t>ПАСПОРТ УСЛУГИ (ПРОЦЕССА)</w:t>
      </w:r>
    </w:p>
    <w:p w:rsidR="00EC774F" w:rsidRPr="00EC774F" w:rsidRDefault="00AA47EE" w:rsidP="00EC774F">
      <w:pPr>
        <w:pStyle w:val="ConsPlusNonformat"/>
        <w:keepNext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74F">
        <w:rPr>
          <w:rFonts w:ascii="Times New Roman" w:hAnsi="Times New Roman" w:cs="Times New Roman"/>
          <w:b/>
          <w:sz w:val="28"/>
          <w:szCs w:val="28"/>
        </w:rPr>
        <w:t xml:space="preserve">Допуск в эксплуатацию прибора учета </w:t>
      </w:r>
    </w:p>
    <w:p w:rsidR="00EC774F" w:rsidRPr="00EC774F" w:rsidRDefault="00EC774F" w:rsidP="007E4F96">
      <w:pPr>
        <w:pStyle w:val="ConsPlusNonformat"/>
        <w:keepNext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AA47EE" w:rsidRPr="00EC774F" w:rsidRDefault="00AA47EE" w:rsidP="007E4F96">
      <w:pPr>
        <w:pStyle w:val="ConsPlusNonformat"/>
        <w:keepNext/>
        <w:widowControl/>
        <w:rPr>
          <w:rFonts w:ascii="Times New Roman" w:hAnsi="Times New Roman" w:cs="Times New Roman"/>
          <w:i/>
          <w:sz w:val="28"/>
          <w:szCs w:val="28"/>
        </w:rPr>
      </w:pPr>
      <w:r w:rsidRPr="00EC774F">
        <w:rPr>
          <w:rFonts w:ascii="Times New Roman" w:hAnsi="Times New Roman" w:cs="Times New Roman"/>
          <w:b/>
          <w:sz w:val="28"/>
          <w:szCs w:val="28"/>
        </w:rPr>
        <w:t>Круг заявителей:</w:t>
      </w:r>
      <w:r w:rsidRPr="00EC774F">
        <w:rPr>
          <w:rFonts w:ascii="Times New Roman" w:hAnsi="Times New Roman" w:cs="Times New Roman"/>
          <w:sz w:val="28"/>
          <w:szCs w:val="28"/>
        </w:rPr>
        <w:t xml:space="preserve"> Потребители электрической энергии юридические и физические лица.</w:t>
      </w:r>
    </w:p>
    <w:p w:rsidR="00AA47EE" w:rsidRPr="00EC774F" w:rsidRDefault="00AA47EE" w:rsidP="007E4F96">
      <w:pPr>
        <w:pStyle w:val="ConsPlusNonformat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EC774F">
        <w:rPr>
          <w:rFonts w:ascii="Times New Roman" w:hAnsi="Times New Roman" w:cs="Times New Roman"/>
          <w:b/>
          <w:sz w:val="28"/>
          <w:szCs w:val="28"/>
        </w:rPr>
        <w:t>Размер платы за предоставление услуги (процесса) и основание ее взимания</w:t>
      </w:r>
      <w:r w:rsidRPr="00EC774F">
        <w:rPr>
          <w:rFonts w:ascii="Times New Roman" w:hAnsi="Times New Roman" w:cs="Times New Roman"/>
          <w:sz w:val="28"/>
          <w:szCs w:val="28"/>
        </w:rPr>
        <w:t>:  Не взымается.</w:t>
      </w:r>
    </w:p>
    <w:p w:rsidR="00AA47EE" w:rsidRPr="00EC774F" w:rsidRDefault="00AA47EE" w:rsidP="007E4F96">
      <w:pPr>
        <w:pStyle w:val="ConsPlusNonformat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EC774F">
        <w:rPr>
          <w:rFonts w:ascii="Times New Roman" w:hAnsi="Times New Roman" w:cs="Times New Roman"/>
          <w:b/>
          <w:sz w:val="28"/>
          <w:szCs w:val="28"/>
        </w:rPr>
        <w:t>Условия оказания услуги (процесса)</w:t>
      </w:r>
      <w:r w:rsidRPr="00EC77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47EE" w:rsidRPr="00EC774F" w:rsidRDefault="00AA47EE" w:rsidP="007E4F96">
      <w:pPr>
        <w:pStyle w:val="ConsPlusNonformat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EC774F">
        <w:rPr>
          <w:rFonts w:ascii="Times New Roman" w:hAnsi="Times New Roman" w:cs="Times New Roman"/>
          <w:sz w:val="28"/>
          <w:szCs w:val="28"/>
        </w:rPr>
        <w:t>Подача заявки и документов  на прием в эксплуатацию прибора учета в сетевую компанию потребителем. Рассмотрение заявки на прием прибора учета. Прием прибора учета сетевой компанией.</w:t>
      </w:r>
    </w:p>
    <w:p w:rsidR="00AA47EE" w:rsidRPr="00EC774F" w:rsidRDefault="00AA47EE" w:rsidP="007E4F96">
      <w:pPr>
        <w:pStyle w:val="ConsPlusNonformat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EC774F">
        <w:rPr>
          <w:rFonts w:ascii="Times New Roman" w:hAnsi="Times New Roman" w:cs="Times New Roman"/>
          <w:b/>
          <w:sz w:val="28"/>
          <w:szCs w:val="28"/>
        </w:rPr>
        <w:t>Результат оказания услуги (процесса):</w:t>
      </w:r>
      <w:r w:rsidRPr="00EC774F">
        <w:rPr>
          <w:rFonts w:ascii="Times New Roman" w:hAnsi="Times New Roman" w:cs="Times New Roman"/>
          <w:sz w:val="28"/>
          <w:szCs w:val="28"/>
        </w:rPr>
        <w:t xml:space="preserve"> Прием прибора учета в эксплуатацию, акт.</w:t>
      </w:r>
    </w:p>
    <w:p w:rsidR="00AA47EE" w:rsidRPr="00EC774F" w:rsidRDefault="00AA47EE" w:rsidP="007E4F96">
      <w:pPr>
        <w:pStyle w:val="ConsPlusNonformat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EC774F">
        <w:rPr>
          <w:rFonts w:ascii="Times New Roman" w:hAnsi="Times New Roman" w:cs="Times New Roman"/>
          <w:b/>
          <w:sz w:val="28"/>
          <w:szCs w:val="28"/>
        </w:rPr>
        <w:t>Общий срок оказания услуги (процесса)</w:t>
      </w:r>
      <w:r w:rsidRPr="00EC774F">
        <w:rPr>
          <w:rFonts w:ascii="Times New Roman" w:hAnsi="Times New Roman" w:cs="Times New Roman"/>
          <w:sz w:val="28"/>
          <w:szCs w:val="28"/>
        </w:rPr>
        <w:t>: не более 1 мес.</w:t>
      </w:r>
    </w:p>
    <w:p w:rsidR="00EC774F" w:rsidRPr="00034817" w:rsidRDefault="00AA47EE" w:rsidP="007E4F96">
      <w:pPr>
        <w:pStyle w:val="ConsPlusNonformat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034817">
        <w:rPr>
          <w:rFonts w:ascii="Times New Roman" w:hAnsi="Times New Roman" w:cs="Times New Roman"/>
          <w:sz w:val="28"/>
          <w:szCs w:val="28"/>
        </w:rPr>
        <w:t>Состав, последовательность и сроки оказания услуги (процесса):</w:t>
      </w:r>
    </w:p>
    <w:p w:rsidR="00AA47EE" w:rsidRDefault="00AA47EE" w:rsidP="007E4F9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4"/>
        <w:gridCol w:w="80"/>
        <w:gridCol w:w="1800"/>
        <w:gridCol w:w="4680"/>
        <w:gridCol w:w="3600"/>
        <w:gridCol w:w="2160"/>
        <w:gridCol w:w="1898"/>
      </w:tblGrid>
      <w:tr w:rsidR="00AA47EE" w:rsidRPr="00EB244B" w:rsidTr="00C35B94">
        <w:trPr>
          <w:trHeight w:val="960"/>
        </w:trPr>
        <w:tc>
          <w:tcPr>
            <w:tcW w:w="744" w:type="dxa"/>
          </w:tcPr>
          <w:p w:rsidR="00AA47EE" w:rsidRPr="003462E3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2E3">
              <w:rPr>
                <w:rFonts w:ascii="Times New Roman" w:hAnsi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1880" w:type="dxa"/>
            <w:gridSpan w:val="2"/>
          </w:tcPr>
          <w:p w:rsidR="00AA47EE" w:rsidRPr="003462E3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2E3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680" w:type="dxa"/>
          </w:tcPr>
          <w:p w:rsidR="00AA47EE" w:rsidRPr="003462E3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2E3">
              <w:rPr>
                <w:rFonts w:ascii="Times New Roman" w:hAnsi="Times New Roman"/>
                <w:b/>
                <w:sz w:val="24"/>
                <w:szCs w:val="24"/>
              </w:rPr>
              <w:t>Содержание/условия этапа</w:t>
            </w:r>
          </w:p>
        </w:tc>
        <w:tc>
          <w:tcPr>
            <w:tcW w:w="3600" w:type="dxa"/>
          </w:tcPr>
          <w:p w:rsidR="00AA47EE" w:rsidRPr="003462E3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2E3">
              <w:rPr>
                <w:rFonts w:ascii="Times New Roman" w:hAnsi="Times New Roman"/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2160" w:type="dxa"/>
          </w:tcPr>
          <w:p w:rsidR="00AA47EE" w:rsidRPr="003462E3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2E3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898" w:type="dxa"/>
          </w:tcPr>
          <w:p w:rsidR="00AA47EE" w:rsidRPr="003462E3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2E3">
              <w:rPr>
                <w:rFonts w:ascii="Times New Roman" w:hAnsi="Times New Roman"/>
                <w:b/>
                <w:sz w:val="24"/>
                <w:szCs w:val="24"/>
              </w:rPr>
              <w:t>Ссылка на нормативный правовой акт</w:t>
            </w:r>
          </w:p>
        </w:tc>
      </w:tr>
      <w:tr w:rsidR="00AA47EE" w:rsidRPr="00EB244B" w:rsidTr="00EB244B">
        <w:trPr>
          <w:trHeight w:val="315"/>
        </w:trPr>
        <w:tc>
          <w:tcPr>
            <w:tcW w:w="14962" w:type="dxa"/>
            <w:gridSpan w:val="7"/>
          </w:tcPr>
          <w:p w:rsidR="00AA47EE" w:rsidRPr="00034817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817">
              <w:rPr>
                <w:rFonts w:ascii="Times New Roman" w:hAnsi="Times New Roman"/>
                <w:b/>
                <w:sz w:val="24"/>
                <w:szCs w:val="24"/>
              </w:rPr>
              <w:t xml:space="preserve">Допуск прибора учета электрической энергии, установленного в жилом доме или в помещении многоквартирного дома </w:t>
            </w:r>
          </w:p>
        </w:tc>
      </w:tr>
      <w:tr w:rsidR="00AA47EE" w:rsidRPr="00EB244B" w:rsidTr="00C35B94">
        <w:trPr>
          <w:trHeight w:val="1650"/>
        </w:trPr>
        <w:tc>
          <w:tcPr>
            <w:tcW w:w="744" w:type="dxa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gridSpan w:val="2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8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 Допуск прибора учета установленного в целях определения объемов потребления коммунальной услуги  по электроснабжению в жилом доме или в помещении многоквартирного дома коммунальной услуги</w:t>
            </w:r>
          </w:p>
        </w:tc>
        <w:tc>
          <w:tcPr>
            <w:tcW w:w="3600" w:type="dxa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не позднее месяца следующего за датой его установки</w:t>
            </w:r>
          </w:p>
        </w:tc>
        <w:tc>
          <w:tcPr>
            <w:tcW w:w="1898" w:type="dxa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A47EE" w:rsidRPr="00EB244B" w:rsidTr="00C35B94">
        <w:trPr>
          <w:trHeight w:val="7365"/>
        </w:trPr>
        <w:tc>
          <w:tcPr>
            <w:tcW w:w="744" w:type="dxa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880" w:type="dxa"/>
            <w:gridSpan w:val="2"/>
          </w:tcPr>
          <w:p w:rsidR="00AA47EE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Подача заявки</w:t>
            </w:r>
          </w:p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BBB">
              <w:rPr>
                <w:rFonts w:ascii="Times New Roman" w:hAnsi="Times New Roman"/>
                <w:sz w:val="24"/>
                <w:szCs w:val="24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Подача собственником жилого, нежилого помещения заявки на ввод в эксплуатацию прибора учета исполнителю коммунальной слуги  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В заявке указывается следующая информация:</w:t>
            </w:r>
            <w:r w:rsidRPr="00EB244B">
              <w:rPr>
                <w:rFonts w:ascii="Times New Roman" w:hAnsi="Times New Roman"/>
                <w:sz w:val="24"/>
                <w:szCs w:val="24"/>
              </w:rPr>
              <w:br/>
              <w:t>-сведения о потребителе (для физического лица - фамилия, имя, отчество, реквизиты документа, удостоверяющего личность, контактный телефон);</w:t>
            </w:r>
            <w:r w:rsidRPr="00EB244B">
              <w:rPr>
                <w:rFonts w:ascii="Times New Roman" w:hAnsi="Times New Roman"/>
                <w:sz w:val="24"/>
                <w:szCs w:val="24"/>
              </w:rPr>
              <w:br/>
              <w:t>-предлагаемая дата и время ввода установленного прибора учета в эксплуатацию;</w:t>
            </w:r>
            <w:r w:rsidRPr="00EB244B">
              <w:rPr>
                <w:rFonts w:ascii="Times New Roman" w:hAnsi="Times New Roman"/>
                <w:sz w:val="24"/>
                <w:szCs w:val="24"/>
              </w:rPr>
              <w:br/>
              <w:t>-тип и заводской номер установленного прибора учета, место его установки;</w:t>
            </w:r>
            <w:r w:rsidRPr="00EB244B">
              <w:rPr>
                <w:rFonts w:ascii="Times New Roman" w:hAnsi="Times New Roman"/>
                <w:sz w:val="24"/>
                <w:szCs w:val="24"/>
              </w:rPr>
              <w:br/>
              <w:t>-сведения об организации, осуществившей монтаж прибора учета;</w:t>
            </w:r>
            <w:r w:rsidRPr="00EB244B">
              <w:rPr>
                <w:rFonts w:ascii="Times New Roman" w:hAnsi="Times New Roman"/>
                <w:sz w:val="24"/>
                <w:szCs w:val="24"/>
              </w:rPr>
              <w:br/>
              <w:t>-показания прибора учета на момент его установки;</w:t>
            </w:r>
            <w:r w:rsidRPr="00EB244B">
              <w:rPr>
                <w:rFonts w:ascii="Times New Roman" w:hAnsi="Times New Roman"/>
                <w:sz w:val="24"/>
                <w:szCs w:val="24"/>
              </w:rPr>
              <w:br/>
              <w:t>-дата следующей поверки.</w:t>
            </w:r>
            <w:r w:rsidRPr="00EB244B">
              <w:rPr>
                <w:rFonts w:ascii="Times New Roman" w:hAnsi="Times New Roman"/>
                <w:sz w:val="24"/>
                <w:szCs w:val="24"/>
              </w:rPr>
              <w:br/>
              <w:t>К заявке прилагаются копия паспорта на прибор учета, а также копии документов, подтверждающих результаты прохождения последней поверки прибора учета (за исключением новых приборов учета).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После установки/замены прибора учета электрической энергии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п. 81 Постановление Правительства РФ 6.05.2011г №354 </w:t>
            </w:r>
          </w:p>
        </w:tc>
      </w:tr>
      <w:tr w:rsidR="00AA47EE" w:rsidRPr="00EB244B" w:rsidTr="00C35B94">
        <w:trPr>
          <w:trHeight w:val="1260"/>
        </w:trPr>
        <w:tc>
          <w:tcPr>
            <w:tcW w:w="744" w:type="dxa"/>
            <w:vMerge w:val="restart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880" w:type="dxa"/>
            <w:gridSpan w:val="2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Рассмотрение заявки</w:t>
            </w:r>
          </w:p>
        </w:tc>
        <w:tc>
          <w:tcPr>
            <w:tcW w:w="4680" w:type="dxa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учета.  Рассмотрение заявке  на соответствие требований критериев наличия(отсутствия) технической возможности установки прибора учета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1. направление собственнику жилого (нежилого) помещения уведомления, о согласовании предложенной даты  и времени ввода прибора учета</w:t>
            </w:r>
          </w:p>
        </w:tc>
        <w:tc>
          <w:tcPr>
            <w:tcW w:w="2160" w:type="dxa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не позднее чем через 3 рабочих дня со дня получения заявки, а предложенная новая дата осуществления работ не может быть позднее 15 рабочих дней со дня получения заявки</w:t>
            </w:r>
          </w:p>
        </w:tc>
        <w:tc>
          <w:tcPr>
            <w:tcW w:w="1898" w:type="dxa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81(1) Постановление Правительства РФ от 6.05.2011г. №354 </w:t>
            </w:r>
          </w:p>
        </w:tc>
      </w:tr>
      <w:tr w:rsidR="00AA47EE" w:rsidRPr="00EB244B" w:rsidTr="00C35B94">
        <w:trPr>
          <w:trHeight w:val="1260"/>
        </w:trPr>
        <w:tc>
          <w:tcPr>
            <w:tcW w:w="744" w:type="dxa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2. направление собственнику жилого (нежилого) помещения уведомления, о согласовании новой  даты  и времени ввода прибора учета</w:t>
            </w:r>
          </w:p>
        </w:tc>
        <w:tc>
          <w:tcPr>
            <w:tcW w:w="216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EE" w:rsidRPr="00EB244B" w:rsidTr="00C35B94">
        <w:trPr>
          <w:trHeight w:val="2205"/>
        </w:trPr>
        <w:tc>
          <w:tcPr>
            <w:tcW w:w="744" w:type="dxa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880" w:type="dxa"/>
            <w:gridSpan w:val="2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Ввод прибора учета в эксплуатацию</w:t>
            </w:r>
          </w:p>
        </w:tc>
        <w:tc>
          <w:tcPr>
            <w:tcW w:w="468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Ввод в эксплуатацию осуществляется исполнителем путем оформления и подписания акта ввода прибора учета в эксплуатацию.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Акт установленной формы. Акт ввода прибора учета в эксплуатацию составляется в 2-х экземплярах и подписывается потребителем и представителем исполнителя, принимавшими участие в процедуре ввода прибор учета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составляется в момент приемки прибора учета электроэнергии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п. 81(3) Постановление Правительства РФ от 6.05.2011г. №354 </w:t>
            </w:r>
          </w:p>
        </w:tc>
      </w:tr>
      <w:tr w:rsidR="00AA47EE" w:rsidRPr="00EB244B" w:rsidTr="00C35B94">
        <w:trPr>
          <w:trHeight w:val="2835"/>
        </w:trPr>
        <w:tc>
          <w:tcPr>
            <w:tcW w:w="744" w:type="dxa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1880" w:type="dxa"/>
            <w:gridSpan w:val="2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Ввод прибора учета в эксплуатацию</w:t>
            </w: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время, прибор учета считается введенным в эксплуатацию с даты направления в адрес исполнителя заявки, и с этой даты его показания учитываются при определении объема потребления коммунальных услуг.</w:t>
            </w:r>
          </w:p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с даты направления заявки в адрес исполнителя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81(2) Постановление Правительства РФ от 6.05.2011г. №354 </w:t>
            </w:r>
          </w:p>
        </w:tc>
      </w:tr>
      <w:tr w:rsidR="00AA47EE" w:rsidRPr="00EB244B" w:rsidTr="00C35B94">
        <w:trPr>
          <w:trHeight w:val="630"/>
        </w:trPr>
        <w:tc>
          <w:tcPr>
            <w:tcW w:w="744" w:type="dxa"/>
            <w:vMerge w:val="restart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1880" w:type="dxa"/>
            <w:gridSpan w:val="2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В ходе ввода прибора учета в эксплуатацию проверке подлежат:</w:t>
            </w:r>
          </w:p>
        </w:tc>
        <w:tc>
          <w:tcPr>
            <w:tcW w:w="3600" w:type="dxa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81(4) Постановление Правительства РФ от 6.05.2011г. №354 </w:t>
            </w:r>
          </w:p>
        </w:tc>
      </w:tr>
      <w:tr w:rsidR="00AA47EE" w:rsidRPr="00EB244B" w:rsidTr="00C35B94">
        <w:trPr>
          <w:trHeight w:val="630"/>
        </w:trPr>
        <w:tc>
          <w:tcPr>
            <w:tcW w:w="744" w:type="dxa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а) соответствие заводского номера на приборе учета номеру, указанному в его паспорте;</w:t>
            </w:r>
          </w:p>
        </w:tc>
        <w:tc>
          <w:tcPr>
            <w:tcW w:w="36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EE" w:rsidRPr="00EB244B" w:rsidTr="00C35B94">
        <w:trPr>
          <w:trHeight w:val="1260"/>
        </w:trPr>
        <w:tc>
          <w:tcPr>
            <w:tcW w:w="744" w:type="dxa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б) соответствие прибора учета технической документации изготовителя прибора, в том числе комплектации и схеме монтажа прибора учета;</w:t>
            </w:r>
          </w:p>
        </w:tc>
        <w:tc>
          <w:tcPr>
            <w:tcW w:w="36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EE" w:rsidRPr="00EB244B" w:rsidTr="00C35B94">
        <w:trPr>
          <w:trHeight w:val="630"/>
        </w:trPr>
        <w:tc>
          <w:tcPr>
            <w:tcW w:w="744" w:type="dxa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в) наличие знаков последней поверки (за исключением новых приборов учета);</w:t>
            </w:r>
          </w:p>
        </w:tc>
        <w:tc>
          <w:tcPr>
            <w:tcW w:w="36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EE" w:rsidRPr="00EB244B" w:rsidTr="00C35B94">
        <w:trPr>
          <w:trHeight w:val="315"/>
        </w:trPr>
        <w:tc>
          <w:tcPr>
            <w:tcW w:w="744" w:type="dxa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г) работоспособность прибора учета.</w:t>
            </w:r>
          </w:p>
        </w:tc>
        <w:tc>
          <w:tcPr>
            <w:tcW w:w="36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EE" w:rsidRPr="00EB244B" w:rsidTr="00C35B94">
        <w:trPr>
          <w:trHeight w:val="1890"/>
        </w:trPr>
        <w:tc>
          <w:tcPr>
            <w:tcW w:w="744" w:type="dxa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1880" w:type="dxa"/>
            <w:gridSpan w:val="2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Несоответствие прибора учета положениям, предусмотренным пунктом 81(4) Постановления Правительства РФ от 6.05.2011г. №354, выявленное исполнителем в ходе проверки, является основанием для отказа ввода прибора учета в эксплуатацию.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отказ ввода прибора учета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81(5) Постановление Правительства РФ от 6.05.2011г. №354 </w:t>
            </w:r>
          </w:p>
        </w:tc>
      </w:tr>
      <w:tr w:rsidR="00AA47EE" w:rsidRPr="00EB244B" w:rsidTr="00EB244B">
        <w:trPr>
          <w:trHeight w:val="315"/>
        </w:trPr>
        <w:tc>
          <w:tcPr>
            <w:tcW w:w="14962" w:type="dxa"/>
            <w:gridSpan w:val="7"/>
          </w:tcPr>
          <w:p w:rsidR="00AA47EE" w:rsidRPr="00770DA7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DA7">
              <w:rPr>
                <w:rFonts w:ascii="Times New Roman" w:hAnsi="Times New Roman"/>
                <w:b/>
                <w:sz w:val="24"/>
                <w:szCs w:val="24"/>
              </w:rPr>
              <w:t>Допуск прибора учета электрической энергии юридического лица</w:t>
            </w:r>
          </w:p>
        </w:tc>
      </w:tr>
      <w:tr w:rsidR="00AA47EE" w:rsidRPr="00EB244B" w:rsidTr="00C35B94">
        <w:trPr>
          <w:trHeight w:val="375"/>
        </w:trPr>
        <w:tc>
          <w:tcPr>
            <w:tcW w:w="824" w:type="dxa"/>
            <w:gridSpan w:val="2"/>
            <w:vMerge w:val="restart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vMerge w:val="restart"/>
          </w:tcPr>
          <w:p w:rsidR="00AA47EE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Подача заявки</w:t>
            </w:r>
          </w:p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BBB">
              <w:rPr>
                <w:rFonts w:ascii="Times New Roman" w:hAnsi="Times New Roman"/>
                <w:sz w:val="24"/>
                <w:szCs w:val="24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tcW w:w="4680" w:type="dxa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="00B01C8F">
              <w:rPr>
                <w:rFonts w:ascii="Times New Roman" w:hAnsi="Times New Roman"/>
                <w:sz w:val="24"/>
                <w:szCs w:val="24"/>
              </w:rPr>
              <w:t>АО «Крымэнерго»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44B">
              <w:rPr>
                <w:rFonts w:ascii="Times New Roman" w:hAnsi="Times New Roman"/>
                <w:sz w:val="24"/>
                <w:szCs w:val="24"/>
              </w:rPr>
              <w:t>заявки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44B">
              <w:rPr>
                <w:rFonts w:ascii="Times New Roman" w:hAnsi="Times New Roman"/>
                <w:sz w:val="24"/>
                <w:szCs w:val="24"/>
              </w:rPr>
              <w:t>от собственника энергопринимающих устройств или энергосбытовой, энергоснабжающей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В таком запросе должно быть указано: </w:t>
            </w:r>
          </w:p>
        </w:tc>
        <w:tc>
          <w:tcPr>
            <w:tcW w:w="2160" w:type="dxa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п 148 Постановление Правительства РФ  от 4.05.12г № 442</w:t>
            </w:r>
          </w:p>
        </w:tc>
      </w:tr>
      <w:tr w:rsidR="00AA47EE" w:rsidRPr="00EB244B" w:rsidTr="00C35B94">
        <w:trPr>
          <w:trHeight w:val="1230"/>
        </w:trPr>
        <w:tc>
          <w:tcPr>
            <w:tcW w:w="824" w:type="dxa"/>
            <w:gridSpan w:val="2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1. реквизиты и контактные данные лица, направившего запрос, включая номер телефона;</w:t>
            </w:r>
          </w:p>
        </w:tc>
        <w:tc>
          <w:tcPr>
            <w:tcW w:w="216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EE" w:rsidRPr="00EB244B" w:rsidTr="00C35B94">
        <w:trPr>
          <w:trHeight w:val="1950"/>
        </w:trPr>
        <w:tc>
          <w:tcPr>
            <w:tcW w:w="824" w:type="dxa"/>
            <w:gridSpan w:val="2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2. место нахождения и технические характеристики энергопринимающих устройств, в отношении которых лицо, направившее запрос, имеет намерение установить или заменить систему учета либо прибор учета;</w:t>
            </w:r>
          </w:p>
        </w:tc>
        <w:tc>
          <w:tcPr>
            <w:tcW w:w="216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EE" w:rsidRPr="00EB244B" w:rsidTr="00C35B94">
        <w:trPr>
          <w:trHeight w:val="1230"/>
        </w:trPr>
        <w:tc>
          <w:tcPr>
            <w:tcW w:w="824" w:type="dxa"/>
            <w:gridSpan w:val="2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3. метрологические характеристики прибора учета, в том числе его класс точности, тип прибора учета, срок очередной поверки;</w:t>
            </w:r>
          </w:p>
        </w:tc>
        <w:tc>
          <w:tcPr>
            <w:tcW w:w="216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EE" w:rsidRPr="00EB244B" w:rsidTr="00C35B94">
        <w:trPr>
          <w:trHeight w:val="1605"/>
        </w:trPr>
        <w:tc>
          <w:tcPr>
            <w:tcW w:w="824" w:type="dxa"/>
            <w:gridSpan w:val="2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4. предлагаемые места установки прибора учета, схемы подключения прибора учета и иных компонентов измерительных комплексов и систем учета;</w:t>
            </w:r>
          </w:p>
        </w:tc>
        <w:tc>
          <w:tcPr>
            <w:tcW w:w="216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EE" w:rsidRPr="00EB244B" w:rsidTr="00C35B94">
        <w:trPr>
          <w:trHeight w:val="136"/>
        </w:trPr>
        <w:tc>
          <w:tcPr>
            <w:tcW w:w="824" w:type="dxa"/>
            <w:gridSpan w:val="2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8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Согласование заявки</w:t>
            </w: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1C8F">
              <w:rPr>
                <w:rFonts w:ascii="Times New Roman" w:hAnsi="Times New Roman"/>
                <w:sz w:val="24"/>
                <w:szCs w:val="24"/>
              </w:rPr>
              <w:t>АО «Крымэнерго»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44B">
              <w:rPr>
                <w:rFonts w:ascii="Times New Roman" w:hAnsi="Times New Roman"/>
                <w:sz w:val="24"/>
                <w:szCs w:val="24"/>
              </w:rPr>
              <w:t xml:space="preserve"> мест установки прибора учета, схемы подключения прибора учета и иных компонентов измерительных комплексов и </w:t>
            </w: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 учета, а также метрологических характеристик прибора учета. </w:t>
            </w:r>
          </w:p>
        </w:tc>
        <w:tc>
          <w:tcPr>
            <w:tcW w:w="360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Направление согласования (отказ в согласовании) мест установки прибора учета, схемы подключения прибора учета и </w:t>
            </w: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>иных компонентов измерительных комплексов и систем учета, а также метрологических характеристик прибора учета в адрес заявителя.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15 рабочих дней со дня получения запроса от </w:t>
            </w: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собственника энергопринимающих устройств и в течение 12 рабочих дней со дня получения запроса от (энергосбытовой, энергоснабжающей организации). 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 148 Постановление Правительства РФ 4.05.12г </w:t>
            </w: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>№442</w:t>
            </w:r>
          </w:p>
        </w:tc>
      </w:tr>
      <w:tr w:rsidR="00AA47EE" w:rsidRPr="00EB244B" w:rsidTr="00C35B94">
        <w:trPr>
          <w:trHeight w:val="3150"/>
        </w:trPr>
        <w:tc>
          <w:tcPr>
            <w:tcW w:w="824" w:type="dxa"/>
            <w:gridSpan w:val="2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8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согласование даты приемки прибора учета</w:t>
            </w:r>
          </w:p>
        </w:tc>
        <w:tc>
          <w:tcPr>
            <w:tcW w:w="4680" w:type="dxa"/>
          </w:tcPr>
          <w:p w:rsidR="00AA47EE" w:rsidRPr="00EB244B" w:rsidRDefault="00AA47EE" w:rsidP="00770DA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1C8F">
              <w:rPr>
                <w:rFonts w:ascii="Times New Roman" w:hAnsi="Times New Roman"/>
                <w:sz w:val="24"/>
                <w:szCs w:val="24"/>
              </w:rPr>
              <w:t>АО «Крымэнерго»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44B">
              <w:rPr>
                <w:rFonts w:ascii="Times New Roman" w:hAnsi="Times New Roman"/>
                <w:sz w:val="24"/>
                <w:szCs w:val="24"/>
              </w:rPr>
              <w:t xml:space="preserve">  предложенные заявителем дату  и время проведения процедуры допуска прибора учета в эксплуатацию, в случае невозможности исполнения заявки в указанный заявителем срок  согласовывает  с заявителем иную дату и время  проведения процедуры  допуска в эксплуатацию прибора учета и иных компонентов измерительных комплексов и систем учета.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уведомление о дате и времени приемки прибора учета  в эксплуатацию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п 148 Постановление Правительства РФ 4.05.12г №442</w:t>
            </w:r>
          </w:p>
        </w:tc>
      </w:tr>
      <w:tr w:rsidR="00AA47EE" w:rsidRPr="00EB244B" w:rsidTr="00C35B94">
        <w:trPr>
          <w:trHeight w:val="1890"/>
        </w:trPr>
        <w:tc>
          <w:tcPr>
            <w:tcW w:w="824" w:type="dxa"/>
            <w:gridSpan w:val="2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18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Допуск прибора учета в эксплуатацию</w:t>
            </w: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Проверка и определение готовности прибора учета, в том числе входящего в состав измерительного комплекса или системы учета, к его использованию при осуществлении расчетов за электрическую энергию (мощность)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документальное оформление результатов допуска -  акт приемки учета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не позднее месяца следующего за датой его установки прибора учета</w:t>
            </w:r>
          </w:p>
        </w:tc>
        <w:tc>
          <w:tcPr>
            <w:tcW w:w="1898" w:type="dxa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п. 152 Постановление Правительства РФ 4.05.12г №442</w:t>
            </w:r>
          </w:p>
        </w:tc>
      </w:tr>
      <w:tr w:rsidR="00AA47EE" w:rsidRPr="00EB244B" w:rsidTr="00C35B94">
        <w:trPr>
          <w:trHeight w:val="975"/>
        </w:trPr>
        <w:tc>
          <w:tcPr>
            <w:tcW w:w="824" w:type="dxa"/>
            <w:gridSpan w:val="2"/>
            <w:vMerge w:val="restart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1800" w:type="dxa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допуск установленного прибора учета  в эксплуатацию осуществляется с участием уполномоченных представителей 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EE" w:rsidRPr="00EB244B" w:rsidTr="00C35B94">
        <w:trPr>
          <w:trHeight w:val="315"/>
        </w:trPr>
        <w:tc>
          <w:tcPr>
            <w:tcW w:w="824" w:type="dxa"/>
            <w:gridSpan w:val="2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01C8F">
              <w:rPr>
                <w:rFonts w:ascii="Times New Roman" w:hAnsi="Times New Roman"/>
                <w:sz w:val="24"/>
                <w:szCs w:val="24"/>
              </w:rPr>
              <w:t>АО «Крымэнерго»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A47EE" w:rsidRPr="00EB244B" w:rsidTr="00C35B94">
        <w:trPr>
          <w:trHeight w:val="945"/>
        </w:trPr>
        <w:tc>
          <w:tcPr>
            <w:tcW w:w="824" w:type="dxa"/>
            <w:gridSpan w:val="2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2. гарантирующего поставщика (энергосбытовая, энергоснабжающая организация)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A47EE" w:rsidRPr="00EB244B" w:rsidTr="00C35B94">
        <w:trPr>
          <w:trHeight w:val="1905"/>
        </w:trPr>
        <w:tc>
          <w:tcPr>
            <w:tcW w:w="824" w:type="dxa"/>
            <w:gridSpan w:val="2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3.лица, владеющего на праве собственности или ином законном основании энергопринимающими устройствами к которым непосредственно присоединены энергопринимающие устройства, в отношении которых установлен прибор учета.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A47EE" w:rsidRPr="00EB244B" w:rsidTr="00C35B94">
        <w:trPr>
          <w:trHeight w:val="345"/>
        </w:trPr>
        <w:tc>
          <w:tcPr>
            <w:tcW w:w="824" w:type="dxa"/>
            <w:gridSpan w:val="2"/>
            <w:vMerge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4. собственника прибора учета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A47EE" w:rsidRPr="00EB244B" w:rsidTr="00C35B94">
        <w:trPr>
          <w:trHeight w:val="1516"/>
        </w:trPr>
        <w:tc>
          <w:tcPr>
            <w:tcW w:w="824" w:type="dxa"/>
            <w:gridSpan w:val="2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1800" w:type="dxa"/>
            <w:vMerge w:val="restart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Допуск общедомового (коллективного) прибора учета коммунальной услуги</w:t>
            </w: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Допуск в эксплуатацию установленного общедомового  (коллективного) прибора учета, установленного на границе раздела   централизованных электрических сетей и внутридомовых инженерных систем многоквартирного дома осуществляется комиссией с участием уполномоченных представителей.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п.152 Постановление Правительства РФ 4.05.12г №442</w:t>
            </w:r>
          </w:p>
        </w:tc>
      </w:tr>
      <w:tr w:rsidR="00AA47EE" w:rsidRPr="00EB244B" w:rsidTr="00C35B94">
        <w:trPr>
          <w:trHeight w:val="3680"/>
        </w:trPr>
        <w:tc>
          <w:tcPr>
            <w:tcW w:w="824" w:type="dxa"/>
            <w:gridSpan w:val="2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vMerge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noWrap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В состав приемочной комиссии должен входить уполномоченный представитель исполнителя коммунальных услуг в лице  управляющей организации, товарищества собственников жилья, жилищного кооператива и иного специализированного потребительского кооператива, а при непосредственном управлении собственниками помещений в многоквартирном доме - уполномоченный представитель лица, привлекаемого  собственниками помещений в многоквартирном доме  по договорам  оказания услуг по содержанию и (или) выполнению работ по ремонту внутридомовых электрических систем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A47EE" w:rsidRPr="00EB244B" w:rsidTr="00C35B94">
        <w:trPr>
          <w:trHeight w:val="845"/>
        </w:trPr>
        <w:tc>
          <w:tcPr>
            <w:tcW w:w="824" w:type="dxa"/>
            <w:gridSpan w:val="2"/>
          </w:tcPr>
          <w:p w:rsidR="00AA47EE" w:rsidRPr="00EB244B" w:rsidRDefault="00AA47EE" w:rsidP="00EB244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18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8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 xml:space="preserve">Исполнитель коммунальной услуги в лице управляющей организации, товарищества собственников жилья, жилищного кооператива и иного специализированного потребительского кооператива обязан за 5 рабочих дней до запланированных им даты </w:t>
            </w: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>и времени допуска такого прибора учета в эксплуатацию обеспечить приглашение (энергосбытовой, энергоснабжающей организации), с которым заключен договор энергоснабжения (купли-продажи (поставки) электрической энергии (мощности)),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1C8F">
              <w:rPr>
                <w:rFonts w:ascii="Times New Roman" w:hAnsi="Times New Roman"/>
                <w:sz w:val="24"/>
                <w:szCs w:val="24"/>
              </w:rPr>
              <w:t>АО «Крымэнерго»</w:t>
            </w:r>
            <w:r w:rsidRPr="00EB244B">
              <w:rPr>
                <w:rFonts w:ascii="Times New Roman" w:hAnsi="Times New Roman"/>
                <w:sz w:val="24"/>
                <w:szCs w:val="24"/>
              </w:rPr>
              <w:t>, владе</w:t>
            </w:r>
            <w:r>
              <w:rPr>
                <w:rFonts w:ascii="Times New Roman" w:hAnsi="Times New Roman"/>
                <w:sz w:val="24"/>
                <w:szCs w:val="24"/>
              </w:rPr>
              <w:t>ющего</w:t>
            </w:r>
            <w:r w:rsidRPr="00EB244B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хозяйства, к которым непосредственно или опосредованно присоединены энергопринимающие устройства многоквартирного дома, для совершения указанных действий. В случае если представители указанных организаций в установленные дату и время не явились для допуска в эксплуатацию приборов учета, исполнитель коммунальных услуг осуществляет допуск в эксплуатацию указанных приборов учета самостоятельно.</w:t>
            </w:r>
          </w:p>
        </w:tc>
        <w:tc>
          <w:tcPr>
            <w:tcW w:w="360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60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</w:tcPr>
          <w:p w:rsidR="00AA47EE" w:rsidRPr="00EB244B" w:rsidRDefault="00AA47EE" w:rsidP="000348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4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A47EE" w:rsidRDefault="00AA47EE" w:rsidP="007E4F9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7EE" w:rsidRPr="00C35B94" w:rsidRDefault="00AA47EE" w:rsidP="00FC4EC6">
      <w:pPr>
        <w:pStyle w:val="a8"/>
        <w:ind w:left="0"/>
        <w:jc w:val="both"/>
        <w:rPr>
          <w:rFonts w:ascii="Times New Roman" w:hAnsi="Times New Roman"/>
          <w:color w:val="3366FF"/>
          <w:sz w:val="28"/>
          <w:szCs w:val="28"/>
        </w:rPr>
      </w:pPr>
      <w:r w:rsidRPr="00C35B94">
        <w:rPr>
          <w:rFonts w:ascii="Times New Roman" w:hAnsi="Times New Roman"/>
          <w:color w:val="3366FF"/>
          <w:sz w:val="28"/>
          <w:szCs w:val="28"/>
        </w:rPr>
        <w:t>Контактная информация для направления обращений:</w:t>
      </w:r>
    </w:p>
    <w:p w:rsidR="00AA47EE" w:rsidRPr="00C35B94" w:rsidRDefault="00AA47EE" w:rsidP="00FC4E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C35B94">
        <w:rPr>
          <w:rFonts w:ascii="Times New Roman" w:hAnsi="Times New Roman"/>
          <w:sz w:val="20"/>
          <w:szCs w:val="20"/>
        </w:rPr>
        <w:t xml:space="preserve"> </w:t>
      </w:r>
      <w:r w:rsidRPr="00C35B94">
        <w:rPr>
          <w:rFonts w:ascii="Times New Roman" w:hAnsi="Times New Roman"/>
          <w:sz w:val="24"/>
          <w:szCs w:val="24"/>
        </w:rPr>
        <w:t xml:space="preserve">Номер телефонного центра обслуживания потребителе </w:t>
      </w:r>
      <w:r w:rsidR="00B01C8F">
        <w:rPr>
          <w:rFonts w:ascii="Times New Roman" w:hAnsi="Times New Roman"/>
          <w:sz w:val="24"/>
          <w:szCs w:val="24"/>
        </w:rPr>
        <w:t>АО «Крымэнерго»</w:t>
      </w:r>
      <w:r w:rsidRPr="00C35B94">
        <w:rPr>
          <w:rFonts w:ascii="Times New Roman" w:hAnsi="Times New Roman"/>
          <w:sz w:val="24"/>
          <w:szCs w:val="24"/>
        </w:rPr>
        <w:t xml:space="preserve">  </w:t>
      </w:r>
    </w:p>
    <w:p w:rsidR="00AA47EE" w:rsidRPr="00C35B94" w:rsidRDefault="00AA47EE" w:rsidP="00FC4EC6">
      <w:pPr>
        <w:rPr>
          <w:sz w:val="24"/>
          <w:szCs w:val="24"/>
        </w:rPr>
      </w:pPr>
      <w:r w:rsidRPr="00C35B94">
        <w:rPr>
          <w:rFonts w:ascii="Times New Roman" w:hAnsi="Times New Roman"/>
          <w:sz w:val="24"/>
          <w:szCs w:val="24"/>
        </w:rPr>
        <w:t xml:space="preserve">Адрес сайта </w:t>
      </w:r>
      <w:r w:rsidR="00B01C8F">
        <w:rPr>
          <w:rFonts w:ascii="Times New Roman" w:hAnsi="Times New Roman"/>
          <w:sz w:val="24"/>
          <w:szCs w:val="24"/>
        </w:rPr>
        <w:t>АО «Крымэнерго»</w:t>
      </w:r>
      <w:r w:rsidRPr="00C35B94">
        <w:rPr>
          <w:rFonts w:ascii="Times New Roman" w:hAnsi="Times New Roman"/>
          <w:sz w:val="24"/>
          <w:szCs w:val="24"/>
        </w:rPr>
        <w:t xml:space="preserve">  </w:t>
      </w:r>
    </w:p>
    <w:sectPr w:rsidR="00AA47EE" w:rsidRPr="00C35B94" w:rsidSect="00770DA7">
      <w:pgSz w:w="16838" w:h="11905" w:orient="landscape"/>
      <w:pgMar w:top="180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9A" w:rsidRDefault="00BA179A" w:rsidP="00A41AC8">
      <w:pPr>
        <w:spacing w:after="0" w:line="240" w:lineRule="auto"/>
      </w:pPr>
      <w:r>
        <w:separator/>
      </w:r>
    </w:p>
  </w:endnote>
  <w:endnote w:type="continuationSeparator" w:id="0">
    <w:p w:rsidR="00BA179A" w:rsidRDefault="00BA179A" w:rsidP="00A4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9A" w:rsidRDefault="00BA179A" w:rsidP="00A41AC8">
      <w:pPr>
        <w:spacing w:after="0" w:line="240" w:lineRule="auto"/>
      </w:pPr>
      <w:r>
        <w:separator/>
      </w:r>
    </w:p>
  </w:footnote>
  <w:footnote w:type="continuationSeparator" w:id="0">
    <w:p w:rsidR="00BA179A" w:rsidRDefault="00BA179A" w:rsidP="00A41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1C"/>
    <w:rsid w:val="000042B0"/>
    <w:rsid w:val="00027AC8"/>
    <w:rsid w:val="00034817"/>
    <w:rsid w:val="00080722"/>
    <w:rsid w:val="000D2500"/>
    <w:rsid w:val="000E0B87"/>
    <w:rsid w:val="0015663A"/>
    <w:rsid w:val="00316218"/>
    <w:rsid w:val="003462E3"/>
    <w:rsid w:val="00347802"/>
    <w:rsid w:val="00390B45"/>
    <w:rsid w:val="00394A1B"/>
    <w:rsid w:val="003A79EF"/>
    <w:rsid w:val="003C3B8E"/>
    <w:rsid w:val="003F1425"/>
    <w:rsid w:val="00432E43"/>
    <w:rsid w:val="004C1552"/>
    <w:rsid w:val="005822AE"/>
    <w:rsid w:val="005913F8"/>
    <w:rsid w:val="006119DD"/>
    <w:rsid w:val="00657E1C"/>
    <w:rsid w:val="006E216B"/>
    <w:rsid w:val="006E2189"/>
    <w:rsid w:val="007348B2"/>
    <w:rsid w:val="00770DA7"/>
    <w:rsid w:val="00771B0D"/>
    <w:rsid w:val="007E4F96"/>
    <w:rsid w:val="008549AA"/>
    <w:rsid w:val="0097440E"/>
    <w:rsid w:val="00A41AC8"/>
    <w:rsid w:val="00AA47EE"/>
    <w:rsid w:val="00B01C8F"/>
    <w:rsid w:val="00B76892"/>
    <w:rsid w:val="00BA179A"/>
    <w:rsid w:val="00C114D0"/>
    <w:rsid w:val="00C20BBB"/>
    <w:rsid w:val="00C35B94"/>
    <w:rsid w:val="00C4714E"/>
    <w:rsid w:val="00C57778"/>
    <w:rsid w:val="00CE7BBB"/>
    <w:rsid w:val="00DC67FB"/>
    <w:rsid w:val="00DD6836"/>
    <w:rsid w:val="00E4208D"/>
    <w:rsid w:val="00E761F1"/>
    <w:rsid w:val="00E87706"/>
    <w:rsid w:val="00EB244B"/>
    <w:rsid w:val="00EC774F"/>
    <w:rsid w:val="00EE359A"/>
    <w:rsid w:val="00F27BCA"/>
    <w:rsid w:val="00F40331"/>
    <w:rsid w:val="00FC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25247F-066D-45CE-9711-64E5C87C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BB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7E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4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41AC8"/>
    <w:rPr>
      <w:rFonts w:cs="Times New Roman"/>
    </w:rPr>
  </w:style>
  <w:style w:type="paragraph" w:styleId="a5">
    <w:name w:val="footer"/>
    <w:basedOn w:val="a"/>
    <w:link w:val="a6"/>
    <w:uiPriority w:val="99"/>
    <w:rsid w:val="00A4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41AC8"/>
    <w:rPr>
      <w:rFonts w:cs="Times New Roman"/>
    </w:rPr>
  </w:style>
  <w:style w:type="table" w:styleId="a7">
    <w:name w:val="Table Grid"/>
    <w:basedOn w:val="a1"/>
    <w:uiPriority w:val="99"/>
    <w:rsid w:val="00A41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FC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44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 № 15</vt:lpstr>
    </vt:vector>
  </TitlesOfParts>
  <Company>Hewlett-Packard Company</Company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 № 15</dc:title>
  <dc:creator>Челпанова Наталья Васильевна</dc:creator>
  <cp:lastModifiedBy>Малахов Алексей Владимирович</cp:lastModifiedBy>
  <cp:revision>2</cp:revision>
  <cp:lastPrinted>2014-08-04T02:56:00Z</cp:lastPrinted>
  <dcterms:created xsi:type="dcterms:W3CDTF">2020-06-01T14:35:00Z</dcterms:created>
  <dcterms:modified xsi:type="dcterms:W3CDTF">2020-06-01T14:35:00Z</dcterms:modified>
</cp:coreProperties>
</file>